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02" w:rsidRPr="00D54C3F" w:rsidRDefault="00D54C3F" w:rsidP="00D54C3F">
      <w:pPr>
        <w:spacing w:after="0" w:line="240" w:lineRule="auto"/>
        <w:ind w:left="-567" w:right="-284" w:firstLine="425"/>
        <w:jc w:val="center"/>
        <w:rPr>
          <w:rFonts w:ascii="Times New Roman" w:eastAsia="Times New Roman" w:hAnsi="Times New Roman" w:cs="Times New Roman"/>
          <w:b/>
          <w:color w:val="000000"/>
          <w:sz w:val="28"/>
          <w:szCs w:val="28"/>
          <w:lang w:eastAsia="ru-RU"/>
        </w:rPr>
      </w:pPr>
      <w:bookmarkStart w:id="0" w:name="_GoBack"/>
      <w:r w:rsidRPr="00D54C3F">
        <w:rPr>
          <w:rFonts w:ascii="Times New Roman" w:eastAsia="Times New Roman" w:hAnsi="Times New Roman" w:cs="Times New Roman"/>
          <w:b/>
          <w:color w:val="000000"/>
          <w:sz w:val="28"/>
          <w:szCs w:val="28"/>
          <w:lang w:eastAsia="ru-RU"/>
        </w:rPr>
        <w:t>Уголовная ответственность за незаконную добычу (вылов) водных биологических ресурсов</w:t>
      </w:r>
    </w:p>
    <w:bookmarkEnd w:id="0"/>
    <w:p w:rsidR="00D54C3F" w:rsidRDefault="00D54C3F"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Уголовным кодексом</w:t>
      </w:r>
      <w:r w:rsidRPr="00D36720">
        <w:rPr>
          <w:rFonts w:ascii="Times New Roman" w:eastAsia="Times New Roman" w:hAnsi="Times New Roman" w:cs="Times New Roman"/>
          <w:color w:val="000000"/>
          <w:sz w:val="28"/>
          <w:szCs w:val="28"/>
          <w:lang w:eastAsia="ru-RU"/>
        </w:rPr>
        <w:t xml:space="preserve"> Российской Федерации </w:t>
      </w:r>
      <w:r>
        <w:rPr>
          <w:rFonts w:ascii="Times New Roman" w:eastAsia="Times New Roman" w:hAnsi="Times New Roman" w:cs="Times New Roman"/>
          <w:color w:val="000000"/>
          <w:sz w:val="28"/>
          <w:szCs w:val="28"/>
          <w:lang w:eastAsia="ru-RU"/>
        </w:rPr>
        <w:t xml:space="preserve">(ст. 256 УК РФ) </w:t>
      </w:r>
      <w:r w:rsidRPr="00D36720">
        <w:rPr>
          <w:rFonts w:ascii="Times New Roman" w:eastAsia="Times New Roman" w:hAnsi="Times New Roman" w:cs="Times New Roman"/>
          <w:color w:val="000000"/>
          <w:sz w:val="28"/>
          <w:szCs w:val="28"/>
          <w:lang w:eastAsia="ru-RU"/>
        </w:rPr>
        <w:t>предусмотрена уголовная ответственность за незаконную добычу (вылов) водных биологических ресурсов, если это деяние совершено:</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а) с причинением крупного ущерба;</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в) в местах нереста или на миграционных путях к ним;</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г) на особо охраняемых природных территориях либо в зоне экологического бедствия или в зоне чрезвычайной экологической ситуации.</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Указанные преступления наказывается штрафом в размере от 300 тысяч до 500 тысяч рублей или в размере заработной платы или иного дохода осужденного за период от двух до трех лет, либо исправительными работами на срок до двух лет, либо лишением свободы на тот же срок.</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Под </w:t>
      </w:r>
      <w:r w:rsidRPr="00D86B02">
        <w:rPr>
          <w:rFonts w:ascii="Times New Roman" w:eastAsia="Times New Roman" w:hAnsi="Times New Roman" w:cs="Times New Roman"/>
          <w:b/>
          <w:bCs/>
          <w:color w:val="000000"/>
          <w:sz w:val="28"/>
          <w:szCs w:val="28"/>
          <w:lang w:eastAsia="ru-RU"/>
        </w:rPr>
        <w:t>незаконной добычей (выловом) водных биологических ресурсов</w:t>
      </w:r>
      <w:r w:rsidRPr="00D36720">
        <w:rPr>
          <w:rFonts w:ascii="Times New Roman" w:eastAsia="Times New Roman" w:hAnsi="Times New Roman" w:cs="Times New Roman"/>
          <w:color w:val="000000"/>
          <w:sz w:val="28"/>
          <w:szCs w:val="28"/>
          <w:lang w:eastAsia="ru-RU"/>
        </w:rPr>
        <w:t> понимаются действия, направленные на их изъятие из среды обитания и (или) завладение ими в нарушение норм экологического законодательства (например, без полученного в установленном законом порядке разрешения, в нарушение положений, предусмотренных таким разрешением, в запрещенных районах, в отношении отдельных видов запрещенных к добыче (вылову) водных биологических ресурсов, в запрещенное время, с использованием запрещенных орудий лова).</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 xml:space="preserve">Обязательным условием отнесения указанных действий к противоправным является их совершение лицом с применением самоходного транспортного плавающего средства, взрывчатых или химических веществ, электротока либо иных способов массового истребления водных животных и растений, в местах нереста или на миграционных путях к ним, на особо охраняемых природных территориях, в зоне экологического бедствия или в зоне чрезвычайной экологической ситуации </w:t>
      </w:r>
      <w:proofErr w:type="gramStart"/>
      <w:r w:rsidRPr="00D36720">
        <w:rPr>
          <w:rFonts w:ascii="Times New Roman" w:eastAsia="Times New Roman" w:hAnsi="Times New Roman" w:cs="Times New Roman"/>
          <w:color w:val="000000"/>
          <w:sz w:val="28"/>
          <w:szCs w:val="28"/>
          <w:lang w:eastAsia="ru-RU"/>
        </w:rPr>
        <w:t>либо</w:t>
      </w:r>
      <w:proofErr w:type="gramEnd"/>
      <w:r w:rsidRPr="00D36720">
        <w:rPr>
          <w:rFonts w:ascii="Times New Roman" w:eastAsia="Times New Roman" w:hAnsi="Times New Roman" w:cs="Times New Roman"/>
          <w:color w:val="000000"/>
          <w:sz w:val="28"/>
          <w:szCs w:val="28"/>
          <w:lang w:eastAsia="ru-RU"/>
        </w:rPr>
        <w:t xml:space="preserve"> когда такие действия повлекли причинение крупного ущерба.</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Крупным ущербом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К самоходным транспортным плавающим средствам относятся те из них, которые оснащены двигателями (например, суда, яхты, катера, моторные лодки), а также иные плавающие конструкции, приводимые в движение с помощью мотора.</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Местом нереста признаются море, река, водоем или часть водоема, где рыба мечет икру, а под миграционным путем к нему — проходы, по которым рыба идет к месту нереста.</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 xml:space="preserve">Под иными способами массового истребления водных животных понимаются действия, связанные с применением таких незаконных орудий лова, которые повлекли либо могли повлечь массовую гибель водных биологических ресурсов, отрицательно повлиять на среду их обитания: прекращение доступа кислорода в </w:t>
      </w:r>
      <w:r w:rsidRPr="00D36720">
        <w:rPr>
          <w:rFonts w:ascii="Times New Roman" w:eastAsia="Times New Roman" w:hAnsi="Times New Roman" w:cs="Times New Roman"/>
          <w:color w:val="000000"/>
          <w:sz w:val="28"/>
          <w:szCs w:val="28"/>
          <w:lang w:eastAsia="ru-RU"/>
        </w:rPr>
        <w:lastRenderedPageBreak/>
        <w:t>водный объект посредством уничтожения или перекрытия источников его водоснабжения, спуск воды из водных объектов, перегораживание водоема (например, реки, озера) орудиями лова более чем на две трети его ширины, применение крючковой снасти типа перемета, лов рыбы гоном, багрение, использование запруд, применение огнестрельного оружия, колющих орудий.</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Самым распространенным преступлением является незаконная добыча (вылов) водных биологических ресурсов в местах нереста.</w:t>
      </w:r>
    </w:p>
    <w:p w:rsidR="00D86B02"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Согласно действующему законодательству в местах нереста или на миграционных путях к ним запрещается добыча (вылов) водных биологических ресурсов в период с 25 апреля по 25 мая, за исключением добычи (вылова) водных биологических ресурсов с берега (без использования плавучих средств) с 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D36720">
        <w:rPr>
          <w:rFonts w:ascii="Times New Roman" w:eastAsia="Times New Roman" w:hAnsi="Times New Roman" w:cs="Times New Roman"/>
          <w:color w:val="000000"/>
          <w:sz w:val="28"/>
          <w:szCs w:val="28"/>
          <w:lang w:eastAsia="ru-RU"/>
        </w:rPr>
        <w:t>ля того чтобы не стать фигурантом уголовного дела, любителям рыболовам необходимо:</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 получить информацию о водоеме, где планируется рыбалка, в том числе выяснить является ли он местом нереста или миграционным путем к нему, особо охраняемой природной территорией и т.д.;</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 воздержатся от рыбалки в запрещенные сроки, с использованием запрещенных орудий лова, на виды, запрещенные к добыче (вылову) водных биологических ресурсов;</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 выяснить требуется ли разрешение на добычу (вылов) водных биологических ресурсов, если требуется, то следует получить его, и осуществлять добычу в строгом соответствии с условиями разрешения;</w:t>
      </w:r>
    </w:p>
    <w:p w:rsidR="00D86B02" w:rsidRPr="00D36720" w:rsidRDefault="00D86B02" w:rsidP="00D86B02">
      <w:pPr>
        <w:spacing w:after="0" w:line="240" w:lineRule="auto"/>
        <w:ind w:left="-567" w:right="-284" w:firstLine="425"/>
        <w:jc w:val="both"/>
        <w:rPr>
          <w:rFonts w:ascii="Times New Roman" w:eastAsia="Times New Roman" w:hAnsi="Times New Roman" w:cs="Times New Roman"/>
          <w:color w:val="000000"/>
          <w:sz w:val="28"/>
          <w:szCs w:val="28"/>
          <w:lang w:eastAsia="ru-RU"/>
        </w:rPr>
      </w:pPr>
      <w:r w:rsidRPr="00D36720">
        <w:rPr>
          <w:rFonts w:ascii="Times New Roman" w:eastAsia="Times New Roman" w:hAnsi="Times New Roman" w:cs="Times New Roman"/>
          <w:color w:val="000000"/>
          <w:sz w:val="28"/>
          <w:szCs w:val="28"/>
          <w:lang w:eastAsia="ru-RU"/>
        </w:rPr>
        <w:t>— не применять способы добычи (вылова) водных биологических ресурсов запрещенные законом, а также не осуществлять это в местах, где это прямо запрещено законом (например – на особо охраняемой природной территории).</w:t>
      </w:r>
    </w:p>
    <w:p w:rsidR="00BF1099" w:rsidRPr="00D86B02" w:rsidRDefault="00D54C3F" w:rsidP="00D86B02">
      <w:pPr>
        <w:spacing w:after="0" w:line="240" w:lineRule="auto"/>
        <w:ind w:left="-567" w:right="-284" w:firstLine="425"/>
        <w:jc w:val="both"/>
        <w:rPr>
          <w:rFonts w:ascii="Times New Roman" w:hAnsi="Times New Roman" w:cs="Times New Roman"/>
          <w:sz w:val="28"/>
          <w:szCs w:val="28"/>
        </w:rPr>
      </w:pPr>
    </w:p>
    <w:sectPr w:rsidR="00BF1099" w:rsidRPr="00D86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02"/>
    <w:rsid w:val="00451133"/>
    <w:rsid w:val="004C40DD"/>
    <w:rsid w:val="00D54C3F"/>
    <w:rsid w:val="00D8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B3EE"/>
  <w15:docId w15:val="{A4F41C38-10A8-4A68-AA12-F1776A6B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B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Компьютер</cp:lastModifiedBy>
  <cp:revision>2</cp:revision>
  <dcterms:created xsi:type="dcterms:W3CDTF">2017-08-21T06:20:00Z</dcterms:created>
  <dcterms:modified xsi:type="dcterms:W3CDTF">2017-11-29T07:27:00Z</dcterms:modified>
</cp:coreProperties>
</file>